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29" w:rsidRDefault="009E4429" w:rsidP="009E44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E4429" w:rsidRDefault="009E4429" w:rsidP="009E44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имени учёного-слависта,</w:t>
      </w:r>
    </w:p>
    <w:p w:rsidR="009E4429" w:rsidRDefault="009E4429" w:rsidP="009E44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академика А. М. Селищева с Волово </w:t>
      </w:r>
    </w:p>
    <w:p w:rsidR="009E4429" w:rsidRDefault="009E4429" w:rsidP="009E44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Липецкой области</w:t>
      </w:r>
    </w:p>
    <w:p w:rsidR="009E4429" w:rsidRDefault="009E4429" w:rsidP="009E44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429" w:rsidRDefault="009E4429" w:rsidP="009E44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429" w:rsidRDefault="009E4429" w:rsidP="009E44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429" w:rsidRDefault="009E4429" w:rsidP="009E4429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Доклад</w:t>
      </w:r>
    </w:p>
    <w:p w:rsidR="009E4429" w:rsidRPr="009E4429" w:rsidRDefault="009E4429" w:rsidP="009E4429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«Безопасность школьников»</w:t>
      </w: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429" w:rsidRDefault="009E4429" w:rsidP="009E44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Подготови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9E4429" w:rsidRDefault="009E4429" w:rsidP="009E442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преподаватель-организатор ОБЖ                                                        </w:t>
      </w: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Большаков А.С.</w:t>
      </w: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429" w:rsidRDefault="009E4429" w:rsidP="009E4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4429" w:rsidRDefault="009E4429" w:rsidP="009E44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01BE" w:rsidRPr="00E96BBB" w:rsidRDefault="007D01BE" w:rsidP="00105123">
      <w:pPr>
        <w:pStyle w:val="a3"/>
        <w:shd w:val="clear" w:color="auto" w:fill="FFFFFF"/>
        <w:spacing w:before="0" w:after="0"/>
        <w:textAlignment w:val="baseline"/>
        <w:rPr>
          <w:b/>
          <w:bCs/>
          <w:i/>
          <w:iCs/>
          <w:color w:val="111111"/>
          <w:sz w:val="28"/>
          <w:szCs w:val="28"/>
        </w:rPr>
      </w:pPr>
    </w:p>
    <w:p w:rsidR="007D01BE" w:rsidRPr="00E96BBB" w:rsidRDefault="007D01BE" w:rsidP="0005678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7D" w:rsidRPr="00E96BBB" w:rsidRDefault="00056786" w:rsidP="00014B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Все мы живем в современном и сложном мире, где, к сожалению, существует много опасност</w:t>
      </w:r>
      <w:r w:rsidR="0010512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которые подстерегают нас на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жизненном пути.  </w:t>
      </w:r>
      <w:r w:rsidR="00A5177D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обезопасить детей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той или иной сложной ситуации или вообще ее избежать необходимо знать: какие бывают чрезвычайные ситуации и как себя вести, если случилась беда.</w:t>
      </w:r>
      <w:r w:rsidR="0010512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77D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познакомлю вас с </w:t>
      </w:r>
      <w:r w:rsidR="00014BCD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профилактическими мероприятиями</w:t>
      </w:r>
      <w:r w:rsidR="00A5177D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проходящими в нашей школе, которые позволяют сохранить жизнь и здоровье наших детей.</w:t>
      </w:r>
    </w:p>
    <w:p w:rsidR="00056786" w:rsidRPr="00E96BBB" w:rsidRDefault="00056786" w:rsidP="00014BC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F752C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часто становятся ж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ертвами дорожно-транспортных происшест</w:t>
      </w:r>
      <w:r w:rsidR="00CF752C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вий. Каждый день мы выходим на улицу и становимся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дорожного движения.  Очень часто ребята наруш</w:t>
      </w:r>
      <w:r w:rsidR="00014BCD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правила дорожного движения 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вовсе их не</w:t>
      </w:r>
      <w:r w:rsidR="00CF752C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знают. </w:t>
      </w:r>
      <w:r w:rsidR="003372F8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 частая причина гибели детей на улицах, а травмы ДТП — самые тяжелые. Личный опыт, на который опирается ребенок, никогда не скажет ему, что тормозной путь машины при скорости 60 км/час – 15 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поведению на дороге, но при этом следует понимать, что вся наука сойдет на нет в ту минуту, когда мама сама переведет его через дорогу на красный свет.</w:t>
      </w:r>
      <w:r w:rsidR="003372F8" w:rsidRPr="00E96BBB">
        <w:rPr>
          <w:rFonts w:ascii="Times New Roman" w:hAnsi="Times New Roman" w:cs="Times New Roman"/>
          <w:sz w:val="28"/>
          <w:szCs w:val="28"/>
        </w:rPr>
        <w:t xml:space="preserve"> Профилактика детского дорожно-транспортного травматизма является одним из приоритетных направлений деятельности</w:t>
      </w:r>
      <w:r w:rsidR="000F4F6A" w:rsidRPr="00E96BBB">
        <w:rPr>
          <w:rFonts w:ascii="Times New Roman" w:hAnsi="Times New Roman" w:cs="Times New Roman"/>
          <w:sz w:val="28"/>
          <w:szCs w:val="28"/>
        </w:rPr>
        <w:t xml:space="preserve"> нашей</w:t>
      </w:r>
      <w:r w:rsidR="003372F8" w:rsidRPr="00E96BBB">
        <w:rPr>
          <w:rFonts w:ascii="Times New Roman" w:hAnsi="Times New Roman" w:cs="Times New Roman"/>
          <w:sz w:val="28"/>
          <w:szCs w:val="28"/>
        </w:rPr>
        <w:t xml:space="preserve"> образоват</w:t>
      </w:r>
      <w:r w:rsidR="00014BCD" w:rsidRPr="00E96BBB">
        <w:rPr>
          <w:rFonts w:ascii="Times New Roman" w:hAnsi="Times New Roman" w:cs="Times New Roman"/>
          <w:sz w:val="28"/>
          <w:szCs w:val="28"/>
        </w:rPr>
        <w:t>ельной организации. На уроках «</w:t>
      </w:r>
      <w:r w:rsidR="003372F8" w:rsidRPr="00E96BBB">
        <w:rPr>
          <w:rFonts w:ascii="Times New Roman" w:hAnsi="Times New Roman" w:cs="Times New Roman"/>
          <w:sz w:val="28"/>
          <w:szCs w:val="28"/>
        </w:rPr>
        <w:t>Окружающий мир», «ОБЖ», не смотря на ограниченное количество часов по данной тематике, до обучающихся доводятся основные принципы безопасности с использованием таблиц и плакатов, мультимедийного оборудования. Дети принимают активное участие в изготовлении дидактического материала, пытаются примерить на себя роль регулировщика, инспектора ГИБДД.В школе и филиалах имеются уголки по безопасности дорожного движения, откорректированы паспорта дорожной безопасности, оформлены схемы безопасных маршрутов движения детей «дом-школа-дом». Раз в четверть проводятся классные часы по правилам дорожного движения, раз в год родительские собрания по обеспечению безопасности дорожного движения. Периодически проходят встречи с работниками ГИБДД, на которых проводятся беседы по профилактике детского дорожно-транспортного травматизма. Неоднократно проходили акции «Стань заметным в темноте».</w:t>
      </w:r>
      <w:r w:rsidR="000F4319" w:rsidRPr="00E96BBB">
        <w:rPr>
          <w:rFonts w:ascii="Times New Roman" w:hAnsi="Times New Roman" w:cs="Times New Roman"/>
          <w:sz w:val="28"/>
          <w:szCs w:val="28"/>
        </w:rPr>
        <w:t xml:space="preserve"> </w:t>
      </w:r>
      <w:r w:rsidR="003372F8" w:rsidRPr="00E96BBB">
        <w:rPr>
          <w:rFonts w:ascii="Times New Roman" w:hAnsi="Times New Roman" w:cs="Times New Roman"/>
          <w:sz w:val="28"/>
          <w:szCs w:val="28"/>
        </w:rPr>
        <w:t xml:space="preserve">Наша школа принимает самое активное участие в областных мероприятиях по безопасности дорожного движения. В конкурсе «Дорога глазами детей» </w:t>
      </w:r>
      <w:r w:rsidR="000F4F6A" w:rsidRPr="00E96BBB">
        <w:rPr>
          <w:rFonts w:ascii="Times New Roman" w:hAnsi="Times New Roman" w:cs="Times New Roman"/>
          <w:sz w:val="28"/>
          <w:szCs w:val="28"/>
        </w:rPr>
        <w:t xml:space="preserve">мы ежегодно становимся призёрами и победителями в тех или иных номинациях. В этом году </w:t>
      </w:r>
      <w:proofErr w:type="spellStart"/>
      <w:r w:rsidR="003372F8" w:rsidRPr="00E96BBB">
        <w:rPr>
          <w:rFonts w:ascii="Times New Roman" w:hAnsi="Times New Roman" w:cs="Times New Roman"/>
          <w:sz w:val="28"/>
          <w:szCs w:val="28"/>
        </w:rPr>
        <w:t>Слепцо</w:t>
      </w:r>
      <w:r w:rsidR="000F4F6A" w:rsidRPr="00E96BB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F4F6A" w:rsidRPr="00E96BBB">
        <w:rPr>
          <w:rFonts w:ascii="Times New Roman" w:hAnsi="Times New Roman" w:cs="Times New Roman"/>
          <w:sz w:val="28"/>
          <w:szCs w:val="28"/>
        </w:rPr>
        <w:t xml:space="preserve"> Карина заняла призовое место. Д</w:t>
      </w:r>
      <w:r w:rsidR="003372F8" w:rsidRPr="00E96BBB">
        <w:rPr>
          <w:rFonts w:ascii="Times New Roman" w:hAnsi="Times New Roman" w:cs="Times New Roman"/>
          <w:sz w:val="28"/>
          <w:szCs w:val="28"/>
        </w:rPr>
        <w:t>остойно выступают ребята в конкурсе «Безопасное колесо». Последним нашим достижением является призовое место в региональном финале акции по основам безопасности движения «Дорожная азбука». Впервые наш район занял призовое место в этом мероприятии, тем более это случилось в 45-летний юбилей создания отрядов юных инспекторов движения в Липецкой области. «Виновником» события стал ученик 5 к</w:t>
      </w:r>
      <w:r w:rsidR="00276672" w:rsidRPr="00E96BBB">
        <w:rPr>
          <w:rFonts w:ascii="Times New Roman" w:hAnsi="Times New Roman" w:cs="Times New Roman"/>
          <w:sz w:val="28"/>
          <w:szCs w:val="28"/>
        </w:rPr>
        <w:t>ласса нашей школы Власов Руслан.</w:t>
      </w:r>
      <w:r w:rsidR="000F4319" w:rsidRPr="00E96BBB">
        <w:rPr>
          <w:rFonts w:ascii="Times New Roman" w:hAnsi="Times New Roman" w:cs="Times New Roman"/>
          <w:sz w:val="28"/>
          <w:szCs w:val="28"/>
        </w:rPr>
        <w:t xml:space="preserve"> </w:t>
      </w:r>
      <w:r w:rsidR="00276672" w:rsidRPr="00E96BBB">
        <w:rPr>
          <w:rFonts w:ascii="Times New Roman" w:hAnsi="Times New Roman" w:cs="Times New Roman"/>
          <w:sz w:val="28"/>
          <w:szCs w:val="28"/>
        </w:rPr>
        <w:t>Ответственные за перевозку детей п</w:t>
      </w:r>
      <w:r w:rsidR="00222176" w:rsidRPr="00E96BBB">
        <w:rPr>
          <w:rFonts w:ascii="Times New Roman" w:hAnsi="Times New Roman" w:cs="Times New Roman"/>
          <w:sz w:val="28"/>
          <w:szCs w:val="28"/>
        </w:rPr>
        <w:t>рово</w:t>
      </w:r>
      <w:r w:rsidR="00276672" w:rsidRPr="00E96BBB">
        <w:rPr>
          <w:rFonts w:ascii="Times New Roman" w:hAnsi="Times New Roman" w:cs="Times New Roman"/>
          <w:sz w:val="28"/>
          <w:szCs w:val="28"/>
        </w:rPr>
        <w:t>дят</w:t>
      </w:r>
      <w:r w:rsidR="00222176" w:rsidRPr="00E96BBB">
        <w:rPr>
          <w:rFonts w:ascii="Times New Roman" w:hAnsi="Times New Roman" w:cs="Times New Roman"/>
          <w:sz w:val="28"/>
          <w:szCs w:val="28"/>
        </w:rPr>
        <w:t xml:space="preserve"> </w:t>
      </w:r>
      <w:r w:rsidR="00222176" w:rsidRPr="00E96BBB">
        <w:rPr>
          <w:rFonts w:ascii="Times New Roman" w:hAnsi="Times New Roman" w:cs="Times New Roman"/>
          <w:sz w:val="28"/>
          <w:szCs w:val="28"/>
        </w:rPr>
        <w:lastRenderedPageBreak/>
        <w:t>систематические инструктажи</w:t>
      </w:r>
      <w:r w:rsidR="003372F8" w:rsidRPr="00E96BBB">
        <w:rPr>
          <w:rFonts w:ascii="Times New Roman" w:hAnsi="Times New Roman" w:cs="Times New Roman"/>
          <w:sz w:val="28"/>
          <w:szCs w:val="28"/>
        </w:rPr>
        <w:t xml:space="preserve"> с учащимися в салонах школьных автобусов по закреплению навыков безопасного повед</w:t>
      </w:r>
      <w:r w:rsidR="00276672" w:rsidRPr="00E96BBB">
        <w:rPr>
          <w:rFonts w:ascii="Times New Roman" w:hAnsi="Times New Roman" w:cs="Times New Roman"/>
          <w:sz w:val="28"/>
          <w:szCs w:val="28"/>
        </w:rPr>
        <w:t>ения пассажиров. На последних уроках проводятся «Минутки безопасности».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1C3F" w:rsidRDefault="007D01BE" w:rsidP="00111C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0512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 может</w:t>
      </w:r>
      <w:r w:rsidR="00056786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возникнуть в любом м</w:t>
      </w:r>
      <w:r w:rsidR="0063510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 и в любое время. Поэтому дети</w:t>
      </w:r>
      <w:r w:rsidR="00056786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знать правила пожарной безопасности и то, как </w:t>
      </w:r>
      <w:r w:rsidR="0063510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вести, если случится пожар.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10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причин возникновения пожаров – детская шалость, неумелое обращение с огнем и огнеопасными предметами.</w:t>
      </w:r>
      <w:r w:rsidR="0010512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10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происходит? Ответ прост – в недостаточном обучении наших с вами детей правилам пожарной безопасности. Ведь обучение</w:t>
      </w:r>
      <w:r w:rsidR="00E744A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510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расширение знаний, знакомство с основными пр</w:t>
      </w:r>
      <w:r w:rsidR="00E744A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ичинами возникновения</w:t>
      </w:r>
      <w:r w:rsidR="0063510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</w:t>
      </w:r>
      <w:r w:rsidR="0010512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пожаротушения</w:t>
      </w:r>
      <w:r w:rsidR="0063510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вызывать на помощь пожарную охрану. Дети должны сознательно выполнять в детском саду,</w:t>
      </w:r>
      <w:r w:rsidR="00E744A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</w:t>
      </w:r>
      <w:r w:rsidR="0063510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на улице, в лесу требования правил пожарной безопасности.</w:t>
      </w:r>
      <w:r w:rsidR="00E744AE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школе пожарной безопасности уделяется самое пристальное внимание. Кроме запланированных уроков, проходит большое количество внеклассных мероприятий</w:t>
      </w:r>
      <w:r w:rsidR="009B0DE5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Уроки гражданской обороны позволяют научить детей пользоваться средствами индивидуальной защиты. Всеми обучающимися школы изготовлены ватно-марлевые повязки, как одно из надёжных средств защиты органов дыхания. Работники МЧС частые гости у нас. Они проводят разъяснительные беседы, знакомят с новой техникой и оборудованием</w:t>
      </w:r>
      <w:r w:rsidR="003D201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 дни открытых</w:t>
      </w:r>
      <w:r w:rsidR="005021F1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дверей</w:t>
      </w:r>
      <w:r w:rsidR="003D201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экскурсии в пожарной части. Раз в четверть в школе проходит эвакуация. Дети обучены необходимым действиям, знают маршруты эвакуации, правила передвижения и защиты органов дыхания.</w:t>
      </w:r>
      <w:r w:rsidR="005021F1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наличию манекена «Максим» обучающиеся знакомятся с оказанием первой помощи, тренируясь в </w:t>
      </w:r>
      <w:r w:rsidR="0010512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5021F1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</w:t>
      </w:r>
      <w:r w:rsidR="0010512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вентиляции легких и непрямого массажа</w:t>
      </w:r>
      <w:r w:rsidR="005021F1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сердца. В школе действует дружина юных пожарных.</w:t>
      </w:r>
      <w:r w:rsidR="0056269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ведёт активную деятельность. Дети участвуют в агитбригадах, демонстрируют правила надевания одежды пожарного, развёртывания пожарного оборудования.</w:t>
      </w:r>
      <w:r w:rsidR="002A5B2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п</w:t>
      </w:r>
      <w:r w:rsidR="00562693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роводятся различные пожарные конкурсы и эстафеты.</w:t>
      </w:r>
      <w:r w:rsidR="002A5B2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обходятся без нас и областные конкурсы по пожарной тематике. Мы принимаем участие в </w:t>
      </w:r>
      <w:r w:rsidR="002A5B2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конкурсах: «Школа безопасности», «Огонь-друг, огонь-враг</w:t>
      </w:r>
      <w:r w:rsidR="00E36C21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6BBB" w:rsidRPr="00E96BBB">
        <w:rPr>
          <w:rFonts w:ascii="Times New Roman" w:hAnsi="Times New Roman" w:cs="Times New Roman"/>
          <w:sz w:val="28"/>
          <w:szCs w:val="28"/>
        </w:rPr>
        <w:t xml:space="preserve"> </w:t>
      </w:r>
      <w:r w:rsidR="00E96BB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6BBB">
        <w:rPr>
          <w:rFonts w:ascii="Times New Roman" w:eastAsia="Times New Roman" w:hAnsi="Times New Roman" w:cs="Times New Roman"/>
          <w:sz w:val="28"/>
          <w:szCs w:val="28"/>
          <w:shd w:val="clear" w:color="auto" w:fill="F7F7F9"/>
          <w:lang w:eastAsia="ru-RU"/>
        </w:rPr>
        <w:t xml:space="preserve">   </w:t>
      </w:r>
      <w:r w:rsidR="00E96BBB" w:rsidRPr="00E96BBB">
        <w:rPr>
          <w:rFonts w:ascii="Times New Roman" w:eastAsia="Times New Roman" w:hAnsi="Times New Roman" w:cs="Times New Roman"/>
          <w:sz w:val="28"/>
          <w:szCs w:val="28"/>
          <w:shd w:val="clear" w:color="auto" w:fill="F7F7F9"/>
          <w:lang w:eastAsia="ru-RU"/>
        </w:rPr>
        <w:t>Вода – опасная для людей стихия. Даже спокойная водная гладь, несмотря на кажущуюся безопасность, таит в себе угрозы. Причем неприятности обычно случаются не с теми детьми, которые не умеют плавать, поскольку они обычно не заходят в воду глубже, чем по пояс, а с тем, кто мнят себя отличными пловцами. Тема «</w:t>
      </w:r>
      <w:r w:rsidR="006F09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7F9"/>
          <w:lang w:eastAsia="ru-RU"/>
        </w:rPr>
        <w:t xml:space="preserve">Безопасность на </w:t>
      </w:r>
      <w:proofErr w:type="gramStart"/>
      <w:r w:rsidR="006F09B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7F7F9"/>
          <w:lang w:eastAsia="ru-RU"/>
        </w:rPr>
        <w:t>воде</w:t>
      </w:r>
      <w:r w:rsidR="0062291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7F7F9"/>
          <w:lang w:eastAsia="ru-RU"/>
        </w:rPr>
        <w:t xml:space="preserve"> </w:t>
      </w:r>
      <w:r w:rsidR="00E96BBB" w:rsidRPr="00E96BBB">
        <w:rPr>
          <w:rFonts w:ascii="Times New Roman" w:eastAsia="Times New Roman" w:hAnsi="Times New Roman" w:cs="Times New Roman"/>
          <w:sz w:val="28"/>
          <w:szCs w:val="28"/>
          <w:shd w:val="clear" w:color="auto" w:fill="F7F7F9"/>
          <w:lang w:eastAsia="ru-RU"/>
        </w:rPr>
        <w:t>»</w:t>
      </w:r>
      <w:proofErr w:type="gramEnd"/>
      <w:r w:rsidR="00E96BBB" w:rsidRPr="00E96BBB">
        <w:rPr>
          <w:rFonts w:ascii="Times New Roman" w:eastAsia="Times New Roman" w:hAnsi="Times New Roman" w:cs="Times New Roman"/>
          <w:sz w:val="28"/>
          <w:szCs w:val="28"/>
          <w:shd w:val="clear" w:color="auto" w:fill="F7F7F9"/>
          <w:lang w:eastAsia="ru-RU"/>
        </w:rPr>
        <w:t xml:space="preserve"> направлена на обучение ребят правилам поведения и снижение количества несчастных случаев. Ребенок дошкольного и младшего школьного возраста всегда должен купаться под присмотром взрослых. 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 Многие несчастные случаи происходят именно из</w:t>
      </w:r>
      <w:r w:rsidR="00E96BBB">
        <w:rPr>
          <w:rFonts w:ascii="Times New Roman" w:eastAsia="Times New Roman" w:hAnsi="Times New Roman" w:cs="Times New Roman"/>
          <w:sz w:val="28"/>
          <w:szCs w:val="28"/>
          <w:shd w:val="clear" w:color="auto" w:fill="F7F7F9"/>
          <w:lang w:eastAsia="ru-RU"/>
        </w:rPr>
        <w:t>-за купания в запрещенных места.</w:t>
      </w:r>
      <w:r w:rsidR="00E96BBB" w:rsidRPr="00E96BBB">
        <w:rPr>
          <w:rFonts w:ascii="Times New Roman" w:eastAsia="Times New Roman" w:hAnsi="Times New Roman" w:cs="Times New Roman"/>
          <w:sz w:val="28"/>
          <w:szCs w:val="28"/>
          <w:shd w:val="clear" w:color="auto" w:fill="F7F7F9"/>
          <w:lang w:eastAsia="ru-RU"/>
        </w:rPr>
        <w:t xml:space="preserve"> </w:t>
      </w:r>
      <w:r w:rsidR="00E96BB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Они должны </w:t>
      </w:r>
      <w:proofErr w:type="gramStart"/>
      <w:r w:rsidR="00E96BB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proofErr w:type="gramEnd"/>
      <w:r w:rsidR="00E96BBB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себя вести, если судорогой свело ногу, уметь определить тонущего человека, оказать первую медицинскую помощь и т.д.</w:t>
      </w:r>
      <w:r w:rsidR="0062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и внеклассных мероприятиях проводятся тренировки по отработке практических навыков по спасению </w:t>
      </w:r>
      <w:proofErr w:type="gramStart"/>
      <w:r w:rsidR="006229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утопающих ,</w:t>
      </w:r>
      <w:proofErr w:type="gramEnd"/>
      <w:r w:rsidR="0062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провалившихся под лёд, с применением верёвки Александрова, подручных средств. </w:t>
      </w:r>
      <w:r w:rsid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направлений регионального лагеря «Юный спасатель», в котором участвуют наши школьники, </w:t>
      </w:r>
      <w:r w:rsidR="00622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посвящено спасению на воде.</w:t>
      </w:r>
      <w:r w:rsidR="0011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Подплыть к пострадавшему на вёсельной лодке и удерживать её против течения требует хорошей подготовки. Также следует отметить хорошую подготовку обучающихся в бассейне благодаря учителям физической культуры Селищеву И.Н., Шумскому В.И., Федянину Д.Г.</w:t>
      </w:r>
    </w:p>
    <w:p w:rsidR="00530993" w:rsidRPr="00111C3F" w:rsidRDefault="00056786" w:rsidP="00111C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hAnsi="Times New Roman" w:cs="Times New Roman"/>
          <w:sz w:val="28"/>
          <w:szCs w:val="28"/>
        </w:rPr>
        <w:t>   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</w:t>
      </w:r>
      <w:r w:rsidR="00E36C21" w:rsidRPr="00E96BBB">
        <w:rPr>
          <w:rFonts w:ascii="Times New Roman" w:hAnsi="Times New Roman" w:cs="Times New Roman"/>
          <w:sz w:val="28"/>
          <w:szCs w:val="28"/>
        </w:rPr>
        <w:t>зм» означает страх, ужас.</w:t>
      </w:r>
      <w:r w:rsidRPr="00E96BBB">
        <w:rPr>
          <w:rFonts w:ascii="Times New Roman" w:hAnsi="Times New Roman" w:cs="Times New Roman"/>
          <w:sz w:val="28"/>
          <w:szCs w:val="28"/>
        </w:rPr>
        <w:t>  Любой человек по стечению обстоятельств может оказаться заложником у преступников. При этом они, преступники, могут добиваться достижения л</w:t>
      </w:r>
      <w:r w:rsidR="00E36C21" w:rsidRPr="00E96BBB">
        <w:rPr>
          <w:rFonts w:ascii="Times New Roman" w:hAnsi="Times New Roman" w:cs="Times New Roman"/>
          <w:sz w:val="28"/>
          <w:szCs w:val="28"/>
        </w:rPr>
        <w:t>юбых целей. Во всех случаях наша</w:t>
      </w:r>
      <w:r w:rsidRPr="00E96BBB">
        <w:rPr>
          <w:rFonts w:ascii="Times New Roman" w:hAnsi="Times New Roman" w:cs="Times New Roman"/>
          <w:sz w:val="28"/>
          <w:szCs w:val="28"/>
        </w:rPr>
        <w:t xml:space="preserve"> жизнь </w:t>
      </w:r>
      <w:r w:rsidR="00E36C21" w:rsidRPr="00E96BBB">
        <w:rPr>
          <w:rFonts w:ascii="Times New Roman" w:hAnsi="Times New Roman" w:cs="Times New Roman"/>
          <w:sz w:val="28"/>
          <w:szCs w:val="28"/>
        </w:rPr>
        <w:t xml:space="preserve">и жизнь наших детей, </w:t>
      </w:r>
      <w:r w:rsidRPr="00E96BBB">
        <w:rPr>
          <w:rFonts w:ascii="Times New Roman" w:hAnsi="Times New Roman" w:cs="Times New Roman"/>
          <w:sz w:val="28"/>
          <w:szCs w:val="28"/>
        </w:rPr>
        <w:t>может стать предметом торга для террористов. Захват может произойти на транспорте, в учреждении, на улице, в квартире.</w:t>
      </w:r>
      <w:r w:rsidR="00242178" w:rsidRPr="00E96BBB">
        <w:rPr>
          <w:rFonts w:ascii="Times New Roman" w:hAnsi="Times New Roman" w:cs="Times New Roman"/>
          <w:sz w:val="28"/>
          <w:szCs w:val="28"/>
        </w:rPr>
        <w:t xml:space="preserve"> </w:t>
      </w:r>
      <w:r w:rsidR="000B51C5" w:rsidRPr="00E96BBB">
        <w:rPr>
          <w:rFonts w:ascii="Times New Roman" w:hAnsi="Times New Roman" w:cs="Times New Roman"/>
          <w:sz w:val="28"/>
          <w:szCs w:val="28"/>
        </w:rPr>
        <w:t>Вопросам противодействия терроризму и экстремизму в школьном курсе ОБЖ отводится достаточно много времени, особенно в 10-11 классах. Обучающиеся знакомятся с нормативно-правовой базой борьбы с терроризмом и экстремизмом, духовно-</w:t>
      </w:r>
      <w:r w:rsidR="000B51C5" w:rsidRPr="00E96BBB">
        <w:rPr>
          <w:rFonts w:ascii="Times New Roman" w:hAnsi="Times New Roman" w:cs="Times New Roman"/>
          <w:sz w:val="28"/>
          <w:szCs w:val="28"/>
        </w:rPr>
        <w:lastRenderedPageBreak/>
        <w:t>нравственными основами противодействия терроризму и экстремизму, уголовной ответственностью и личной безопасностью при угрозе террористического акта.</w:t>
      </w:r>
      <w:r w:rsidR="00731C8D" w:rsidRPr="00E96BBB">
        <w:rPr>
          <w:rFonts w:ascii="Times New Roman" w:hAnsi="Times New Roman" w:cs="Times New Roman"/>
          <w:sz w:val="28"/>
          <w:szCs w:val="28"/>
        </w:rPr>
        <w:t xml:space="preserve"> Кроме этого в школе проходит много внеклассных мероприятий, посвящённых антитеррору. Ежегодно 3 сентября проходит </w:t>
      </w:r>
      <w:proofErr w:type="gramStart"/>
      <w:r w:rsidR="00731C8D" w:rsidRPr="00E96BBB">
        <w:rPr>
          <w:rFonts w:ascii="Times New Roman" w:hAnsi="Times New Roman" w:cs="Times New Roman"/>
          <w:sz w:val="28"/>
          <w:szCs w:val="28"/>
        </w:rPr>
        <w:t>тра</w:t>
      </w:r>
      <w:r w:rsidR="00014BCD" w:rsidRPr="00E96BBB">
        <w:rPr>
          <w:rFonts w:ascii="Times New Roman" w:hAnsi="Times New Roman" w:cs="Times New Roman"/>
          <w:sz w:val="28"/>
          <w:szCs w:val="28"/>
        </w:rPr>
        <w:t xml:space="preserve">урное </w:t>
      </w:r>
      <w:r w:rsidR="00731C8D" w:rsidRPr="00E96BBB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="00731C8D" w:rsidRPr="00E96BBB">
        <w:rPr>
          <w:rFonts w:ascii="Times New Roman" w:hAnsi="Times New Roman" w:cs="Times New Roman"/>
          <w:sz w:val="28"/>
          <w:szCs w:val="28"/>
        </w:rPr>
        <w:t xml:space="preserve"> </w:t>
      </w:r>
      <w:r w:rsidR="004D15BF" w:rsidRPr="00E96BBB">
        <w:rPr>
          <w:rFonts w:ascii="Times New Roman" w:hAnsi="Times New Roman" w:cs="Times New Roman"/>
          <w:sz w:val="28"/>
          <w:szCs w:val="28"/>
        </w:rPr>
        <w:t>посвященное трагедии в городе Бе</w:t>
      </w:r>
      <w:r w:rsidR="00731C8D" w:rsidRPr="00E96BBB">
        <w:rPr>
          <w:rFonts w:ascii="Times New Roman" w:hAnsi="Times New Roman" w:cs="Times New Roman"/>
          <w:sz w:val="28"/>
          <w:szCs w:val="28"/>
        </w:rPr>
        <w:t>слан. На классных часах моделируются ситуации</w:t>
      </w:r>
      <w:r w:rsidR="004D15BF" w:rsidRPr="00E96BBB">
        <w:rPr>
          <w:rFonts w:ascii="Times New Roman" w:hAnsi="Times New Roman" w:cs="Times New Roman"/>
          <w:sz w:val="28"/>
          <w:szCs w:val="28"/>
        </w:rPr>
        <w:t xml:space="preserve"> с захватом заложников, с поведением при применении взрывных устройств, с нахождением бесхозных вещей, с ложными сообщениями о теракте. Проводятся беседы на темы: «Как становятся террористом?», «Криминогенные ситуации в нашей жизни», «Опасности </w:t>
      </w:r>
      <w:proofErr w:type="spellStart"/>
      <w:r w:rsidR="004D15BF" w:rsidRPr="00E96BBB">
        <w:rPr>
          <w:rFonts w:ascii="Times New Roman" w:hAnsi="Times New Roman" w:cs="Times New Roman"/>
          <w:sz w:val="28"/>
          <w:szCs w:val="28"/>
        </w:rPr>
        <w:t>виктимного</w:t>
      </w:r>
      <w:proofErr w:type="spellEnd"/>
      <w:r w:rsidR="004D15BF" w:rsidRPr="00E96BBB">
        <w:rPr>
          <w:rFonts w:ascii="Times New Roman" w:hAnsi="Times New Roman" w:cs="Times New Roman"/>
          <w:sz w:val="28"/>
          <w:szCs w:val="28"/>
        </w:rPr>
        <w:t xml:space="preserve"> поведения»</w:t>
      </w:r>
      <w:r w:rsidR="00105123" w:rsidRPr="00E96BBB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  <w:r w:rsidR="000F4319" w:rsidRPr="00E96BBB">
        <w:rPr>
          <w:rFonts w:ascii="Times New Roman" w:hAnsi="Times New Roman" w:cs="Times New Roman"/>
          <w:sz w:val="28"/>
          <w:szCs w:val="28"/>
        </w:rPr>
        <w:t xml:space="preserve"> Все работники школы прошли инструктаж по правилам поведения в случае террористической угрозы.</w:t>
      </w:r>
    </w:p>
    <w:p w:rsidR="00056786" w:rsidRPr="00E96BBB" w:rsidRDefault="00530993" w:rsidP="00014BCD">
      <w:pPr>
        <w:pStyle w:val="a3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 w:rsidRPr="00E96BBB">
        <w:rPr>
          <w:sz w:val="28"/>
          <w:szCs w:val="28"/>
        </w:rPr>
        <w:t xml:space="preserve"> Ещё одной опасностью для наших детей становится интернет. Поэтому появилась необходимость обеспечить безопасность детей на просторах интернета. Организовать подобную защиту крайне сложно, поскольку интернет развивается совершенно бесконтрольно. В нем содержится очень много информации, к которой дети не должны получить доступ. Также следует уделить внимание основным правилам при работе в интернете. Дети – самые неискушенные пользователи. Они легко могут попасться на удочку мошенников. Поэтому очень важно научить детей правильно использовать данный информационный ресурс. Постарайтесь организовать работу своего ребенка в интернете таким образом, чтобы он делился с вами своими успехами и неудачами. Попросите ребенка рассказывать вам обо всем, что заставляет его беспокоиться. Объясните своему ребенку, что безопасная работа в интернете позволит ему избежать неприятностей. Предупредите ребенка о том, что общение в интернете может обмануть его ожидания, что в реальной жизни человек может оказаться вовсе не тем, за кого он себя выдает. Обязательно установите специальное программное обеспечение, позволяющее контролировать действия ваших детей на просторах интернета.</w:t>
      </w:r>
      <w:r w:rsidR="00096E97" w:rsidRPr="00E96BBB">
        <w:rPr>
          <w:sz w:val="28"/>
          <w:szCs w:val="28"/>
        </w:rPr>
        <w:t xml:space="preserve"> </w:t>
      </w:r>
    </w:p>
    <w:p w:rsidR="00FB1727" w:rsidRPr="00E96BBB" w:rsidRDefault="009506CA" w:rsidP="00014BCD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ваши дети были</w:t>
      </w:r>
      <w:r w:rsidR="00FB172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здоровыми и невредимыми н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="00FB172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1727" w:rsidRPr="00E96BBB" w:rsidRDefault="009506CA" w:rsidP="00014BCD">
      <w:pPr>
        <w:numPr>
          <w:ilvl w:val="0"/>
          <w:numId w:val="4"/>
        </w:numPr>
        <w:shd w:val="clear" w:color="auto" w:fill="F9F9F9"/>
        <w:spacing w:after="105" w:line="312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FB172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обеспечения личной безопасности;</w:t>
      </w:r>
    </w:p>
    <w:p w:rsidR="00FB1727" w:rsidRPr="00E96BBB" w:rsidRDefault="009506CA" w:rsidP="00014BCD">
      <w:pPr>
        <w:numPr>
          <w:ilvl w:val="0"/>
          <w:numId w:val="4"/>
        </w:numPr>
        <w:shd w:val="clear" w:color="auto" w:fill="F9F9F9"/>
        <w:spacing w:after="105" w:line="312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="00FB172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индивидуальные беседы, объяснив важные правила, соблюдение которых поможет сохранить жизнь;</w:t>
      </w:r>
    </w:p>
    <w:p w:rsidR="00FB1727" w:rsidRPr="00E96BBB" w:rsidRDefault="009506CA" w:rsidP="00014BCD">
      <w:pPr>
        <w:numPr>
          <w:ilvl w:val="0"/>
          <w:numId w:val="4"/>
        </w:numPr>
        <w:shd w:val="clear" w:color="auto" w:fill="F9F9F9"/>
        <w:spacing w:after="105" w:line="312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</w:t>
      </w:r>
      <w:r w:rsidR="00FB172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свободного времени детей;</w:t>
      </w:r>
    </w:p>
    <w:p w:rsidR="00FB1727" w:rsidRPr="00E96BBB" w:rsidRDefault="009506CA" w:rsidP="00014BCD">
      <w:pPr>
        <w:numPr>
          <w:ilvl w:val="0"/>
          <w:numId w:val="4"/>
        </w:numPr>
        <w:shd w:val="clear" w:color="auto" w:fill="F9F9F9"/>
        <w:spacing w:after="105" w:line="312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быть</w:t>
      </w:r>
      <w:r w:rsidR="00FB172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курсе, где и 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ваш ребёнок, контролировать его</w:t>
      </w:r>
      <w:r w:rsidR="00191F4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пребывания;</w:t>
      </w:r>
    </w:p>
    <w:p w:rsidR="00FB1727" w:rsidRPr="00E96BBB" w:rsidRDefault="009506CA" w:rsidP="00014BCD">
      <w:pPr>
        <w:numPr>
          <w:ilvl w:val="0"/>
          <w:numId w:val="4"/>
        </w:numPr>
        <w:shd w:val="clear" w:color="auto" w:fill="F9F9F9"/>
        <w:spacing w:after="105" w:line="312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разрешать</w:t>
      </w:r>
      <w:r w:rsidR="00FB172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разговари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с незнакомыми людьми, не разрешать садиться в машину к незнакомым, не открывать дверь незнакомым;</w:t>
      </w:r>
    </w:p>
    <w:p w:rsidR="00FB1727" w:rsidRPr="00E96BBB" w:rsidRDefault="00FB1727" w:rsidP="00014BCD">
      <w:pPr>
        <w:numPr>
          <w:ilvl w:val="0"/>
          <w:numId w:val="4"/>
        </w:numPr>
        <w:shd w:val="clear" w:color="auto" w:fill="F9F9F9"/>
        <w:spacing w:after="105" w:line="312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не стать жертвой или виновником дорожно-транспортного происшес</w:t>
      </w:r>
      <w:r w:rsidR="00191F47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твия, научите своих детей</w:t>
      </w: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предельно внимательными на дороге и в общественном транспорте;</w:t>
      </w:r>
    </w:p>
    <w:p w:rsidR="00191F47" w:rsidRDefault="00191F47" w:rsidP="00685AD7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главное, подавайте детям собственный пример правильного поведения в быту, на улицах и доро</w:t>
      </w:r>
      <w:r w:rsidR="00014BCD" w:rsidRPr="00E96BB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гах, при общении с окружающими.</w:t>
      </w:r>
    </w:p>
    <w:p w:rsidR="00685AD7" w:rsidRPr="00E96BBB" w:rsidRDefault="00685AD7" w:rsidP="00685AD7">
      <w:pPr>
        <w:shd w:val="clear" w:color="auto" w:fill="F9F9F9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sectPr w:rsidR="00685AD7" w:rsidRPr="00E9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403"/>
    <w:multiLevelType w:val="multilevel"/>
    <w:tmpl w:val="E7F8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76836"/>
    <w:multiLevelType w:val="multilevel"/>
    <w:tmpl w:val="40B0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71EDD"/>
    <w:multiLevelType w:val="multilevel"/>
    <w:tmpl w:val="6FB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B6409"/>
    <w:multiLevelType w:val="multilevel"/>
    <w:tmpl w:val="EE9A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962183"/>
    <w:multiLevelType w:val="multilevel"/>
    <w:tmpl w:val="B39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71BFC"/>
    <w:multiLevelType w:val="multilevel"/>
    <w:tmpl w:val="7206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C4597"/>
    <w:multiLevelType w:val="multilevel"/>
    <w:tmpl w:val="C6C8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397A20"/>
    <w:multiLevelType w:val="multilevel"/>
    <w:tmpl w:val="FAB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74DB6"/>
    <w:multiLevelType w:val="multilevel"/>
    <w:tmpl w:val="1328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48"/>
    <w:rsid w:val="00014BCD"/>
    <w:rsid w:val="00056786"/>
    <w:rsid w:val="00096E97"/>
    <w:rsid w:val="000B51C5"/>
    <w:rsid w:val="000F4319"/>
    <w:rsid w:val="000F4F6A"/>
    <w:rsid w:val="00105123"/>
    <w:rsid w:val="00111C3F"/>
    <w:rsid w:val="00191F47"/>
    <w:rsid w:val="001F6B8B"/>
    <w:rsid w:val="00222176"/>
    <w:rsid w:val="00242178"/>
    <w:rsid w:val="00276672"/>
    <w:rsid w:val="002A5B2B"/>
    <w:rsid w:val="003372F8"/>
    <w:rsid w:val="003D201B"/>
    <w:rsid w:val="004D15BF"/>
    <w:rsid w:val="005021F1"/>
    <w:rsid w:val="00530993"/>
    <w:rsid w:val="00562693"/>
    <w:rsid w:val="00622917"/>
    <w:rsid w:val="0063510E"/>
    <w:rsid w:val="00685AD7"/>
    <w:rsid w:val="006E4AAF"/>
    <w:rsid w:val="006F09B2"/>
    <w:rsid w:val="00731C8D"/>
    <w:rsid w:val="007D01BE"/>
    <w:rsid w:val="009506CA"/>
    <w:rsid w:val="009B0DE5"/>
    <w:rsid w:val="009E4429"/>
    <w:rsid w:val="00A5177D"/>
    <w:rsid w:val="00B00548"/>
    <w:rsid w:val="00B52611"/>
    <w:rsid w:val="00CF752C"/>
    <w:rsid w:val="00E36C21"/>
    <w:rsid w:val="00E744AE"/>
    <w:rsid w:val="00E96BBB"/>
    <w:rsid w:val="00F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C120"/>
  <w15:chartTrackingRefBased/>
  <w15:docId w15:val="{1218B378-4E7E-45C2-BE07-28A0A682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1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611"/>
    <w:rPr>
      <w:b/>
      <w:bCs/>
    </w:rPr>
  </w:style>
  <w:style w:type="character" w:styleId="a5">
    <w:name w:val="Emphasis"/>
    <w:basedOn w:val="a0"/>
    <w:uiPriority w:val="20"/>
    <w:qFormat/>
    <w:rsid w:val="0005678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B17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191F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F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2018-04-02T17:06:00Z</cp:lastPrinted>
  <dcterms:created xsi:type="dcterms:W3CDTF">2018-03-31T10:05:00Z</dcterms:created>
  <dcterms:modified xsi:type="dcterms:W3CDTF">2018-04-17T17:05:00Z</dcterms:modified>
</cp:coreProperties>
</file>